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502"/>
      </w:tblGrid>
      <w:tr w:rsidR="003F50C0" w:rsidTr="003F50C0">
        <w:tc>
          <w:tcPr>
            <w:tcW w:w="6345" w:type="dxa"/>
          </w:tcPr>
          <w:p w:rsidR="003F50C0" w:rsidRDefault="003F50C0" w:rsidP="008414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F50C0" w:rsidRPr="003F50C0" w:rsidRDefault="003F50C0" w:rsidP="003F50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C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  <w:bookmarkStart w:id="0" w:name="_GoBack"/>
            <w:bookmarkEnd w:id="0"/>
          </w:p>
          <w:p w:rsidR="003F50C0" w:rsidRPr="003F50C0" w:rsidRDefault="003F50C0" w:rsidP="003F50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C0">
              <w:rPr>
                <w:rFonts w:ascii="Times New Roman" w:hAnsi="Times New Roman" w:cs="Times New Roman"/>
                <w:bCs/>
                <w:sz w:val="28"/>
                <w:szCs w:val="28"/>
              </w:rPr>
              <w:t>к письму министерства образования, науки и молодежной политики Краснодарского края</w:t>
            </w:r>
          </w:p>
          <w:p w:rsidR="003F50C0" w:rsidRPr="0080095A" w:rsidRDefault="003F50C0" w:rsidP="008009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0095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от </w:t>
            </w:r>
            <w:r w:rsidR="0080095A" w:rsidRPr="0080095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24.04.2017</w:t>
            </w:r>
            <w:r w:rsidRPr="0080095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г. №</w:t>
            </w:r>
            <w:r w:rsidR="0080095A" w:rsidRPr="0080095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47-7264/17-11</w:t>
            </w:r>
          </w:p>
        </w:tc>
      </w:tr>
    </w:tbl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C11AF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детском саду № </w:t>
      </w:r>
      <w:r w:rsidR="00C34D78">
        <w:rPr>
          <w:rFonts w:ascii="Times New Roman" w:hAnsi="Times New Roman" w:cs="Times New Roman"/>
          <w:b/>
          <w:bCs/>
          <w:sz w:val="32"/>
          <w:szCs w:val="32"/>
        </w:rPr>
        <w:t>14</w:t>
      </w:r>
    </w:p>
    <w:p w:rsidR="008414B5" w:rsidRPr="006309EA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Расходы</w:t>
      </w:r>
      <w:r w:rsidR="00C34D7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год в расчете на 1-го ребенка</w:t>
      </w:r>
      <w:r w:rsidR="00C34D7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в 20</w:t>
      </w:r>
      <w:r w:rsidR="0080095A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94333,66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рублей, из них:</w:t>
      </w: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труда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сотрудников детского сада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приобретение учебных пособий, средств обучения, игр, игрушек)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63556,93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090071" w:rsidRDefault="00090071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расходы по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содержани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зданий, 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коммунальных услуг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законодательством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17988,41 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рублей;</w:t>
      </w:r>
    </w:p>
    <w:p w:rsidR="003738D6" w:rsidRDefault="00784544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родительск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ая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плат</w:t>
      </w:r>
      <w:proofErr w:type="gramStart"/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End"/>
      <w:r w:rsidR="00366E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включае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только частичную оплатупитания, расходы хозяйственно-бытовые и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личн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ую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гигиен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детей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12788,32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312F2E" w:rsidRPr="003738D6" w:rsidRDefault="00312F2E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E8F" w:rsidRPr="00B8752D" w:rsidRDefault="00192E8F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на питание 1-го ребенка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всех средств (местного </w:t>
      </w:r>
      <w:r w:rsidR="00366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родительской платы)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расходуется в месяц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4D78">
        <w:rPr>
          <w:rFonts w:ascii="Times New Roman" w:eastAsia="Times New Roman" w:hAnsi="Times New Roman" w:cs="Times New Roman"/>
          <w:sz w:val="32"/>
          <w:szCs w:val="32"/>
          <w:lang w:eastAsia="ru-RU"/>
        </w:rPr>
        <w:t>3255,00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312F2E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Согласно Федеральному закону 273-ФЗ р</w:t>
      </w:r>
      <w:r w:rsidR="00312F2E"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одительская плата не взимается 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-инвалид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 – сирот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ей,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оставши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хся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попечения родителей, а также за детей с туберкулезной интоксикацией.</w:t>
      </w:r>
    </w:p>
    <w:p w:rsidR="00063B52" w:rsidRPr="00086EAA" w:rsidRDefault="00063B52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2D7F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Размер родительской платы установле</w:t>
      </w:r>
      <w:proofErr w:type="gramStart"/>
      <w:r w:rsidRPr="002D7F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</w:t>
      </w:r>
      <w:r w:rsidR="001818AB" w:rsidRPr="001818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End"/>
      <w:r w:rsidRPr="001818AB">
        <w:rPr>
          <w:rFonts w:ascii="Times New Roman" w:hAnsi="Times New Roman" w:cs="Times New Roman"/>
          <w:bCs/>
          <w:i/>
          <w:sz w:val="32"/>
          <w:szCs w:val="32"/>
        </w:rPr>
        <w:t>наименование нормативного акта муниципального образования, устанавливающего размер родительской платы</w:t>
      </w:r>
      <w:r w:rsidR="001818AB" w:rsidRPr="001818AB">
        <w:rPr>
          <w:rFonts w:ascii="Times New Roman" w:hAnsi="Times New Roman" w:cs="Times New Roman"/>
          <w:bCs/>
          <w:i/>
          <w:sz w:val="32"/>
          <w:szCs w:val="32"/>
        </w:rPr>
        <w:t>)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от </w:t>
      </w:r>
      <w:r w:rsidR="0080095A">
        <w:rPr>
          <w:rFonts w:ascii="Times New Roman" w:hAnsi="Times New Roman" w:cs="Times New Roman"/>
          <w:bCs/>
          <w:sz w:val="32"/>
          <w:szCs w:val="32"/>
        </w:rPr>
        <w:t>«30</w:t>
      </w:r>
      <w:r w:rsidR="001818AB">
        <w:rPr>
          <w:rFonts w:ascii="Times New Roman" w:hAnsi="Times New Roman" w:cs="Times New Roman"/>
          <w:bCs/>
          <w:sz w:val="32"/>
          <w:szCs w:val="32"/>
        </w:rPr>
        <w:t xml:space="preserve">» </w:t>
      </w:r>
      <w:r w:rsidR="0080095A">
        <w:rPr>
          <w:rFonts w:ascii="Times New Roman" w:hAnsi="Times New Roman" w:cs="Times New Roman"/>
          <w:bCs/>
          <w:sz w:val="32"/>
          <w:szCs w:val="32"/>
        </w:rPr>
        <w:t>декабря 2016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года № </w:t>
      </w:r>
      <w:r w:rsidR="0080095A">
        <w:rPr>
          <w:rFonts w:ascii="Times New Roman" w:hAnsi="Times New Roman" w:cs="Times New Roman"/>
          <w:bCs/>
          <w:sz w:val="32"/>
          <w:szCs w:val="32"/>
        </w:rPr>
        <w:t>2955</w:t>
      </w:r>
      <w:r w:rsidR="001818AB">
        <w:rPr>
          <w:rFonts w:ascii="Times New Roman" w:hAnsi="Times New Roman" w:cs="Times New Roman"/>
          <w:bCs/>
          <w:sz w:val="32"/>
          <w:szCs w:val="32"/>
        </w:rPr>
        <w:t>,</w:t>
      </w:r>
      <w:r w:rsidR="00366EF2">
        <w:rPr>
          <w:rFonts w:ascii="Times New Roman" w:hAnsi="Times New Roman" w:cs="Times New Roman"/>
          <w:bCs/>
          <w:sz w:val="32"/>
          <w:szCs w:val="32"/>
        </w:rPr>
        <w:br/>
      </w:r>
      <w:r w:rsidR="0084070A" w:rsidRPr="002D7FF2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и составляет</w:t>
      </w:r>
      <w:r w:rsidR="00C34D7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34D78">
        <w:rPr>
          <w:rFonts w:ascii="Times New Roman" w:hAnsi="Times New Roman" w:cs="Times New Roman"/>
          <w:bCs/>
          <w:sz w:val="32"/>
          <w:szCs w:val="32"/>
        </w:rPr>
        <w:t>83,19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рублей</w:t>
      </w:r>
      <w:r w:rsidR="001818AB" w:rsidRPr="001818AB">
        <w:rPr>
          <w:rFonts w:ascii="Times New Roman" w:hAnsi="Times New Roman" w:cs="Times New Roman"/>
          <w:bCs/>
          <w:i/>
          <w:sz w:val="32"/>
          <w:szCs w:val="32"/>
        </w:rPr>
        <w:t>(в день)</w:t>
      </w:r>
      <w:r w:rsidR="00B8752D">
        <w:rPr>
          <w:rFonts w:ascii="Times New Roman" w:hAnsi="Times New Roman" w:cs="Times New Roman"/>
          <w:bCs/>
          <w:i/>
          <w:sz w:val="32"/>
          <w:szCs w:val="32"/>
        </w:rPr>
        <w:t xml:space="preserve"> и зависит от условий (возраст воспитанников, длительность пребывания в группе)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>и составляет</w:t>
      </w:r>
      <w:r w:rsidR="00C34D78">
        <w:rPr>
          <w:rFonts w:ascii="Times New Roman" w:hAnsi="Times New Roman" w:cs="Times New Roman"/>
          <w:bCs/>
          <w:sz w:val="32"/>
          <w:szCs w:val="32"/>
        </w:rPr>
        <w:t>13,6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 % от </w:t>
      </w:r>
      <w:r w:rsidR="00086EAA">
        <w:rPr>
          <w:rFonts w:ascii="Times New Roman" w:hAnsi="Times New Roman" w:cs="Times New Roman"/>
          <w:bCs/>
          <w:sz w:val="32"/>
          <w:szCs w:val="32"/>
        </w:rPr>
        <w:t xml:space="preserve">всех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расходов </w:t>
      </w:r>
      <w:r w:rsidR="00086EAA" w:rsidRPr="00086E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1-го ребенка</w:t>
      </w:r>
      <w:r w:rsidR="0084070A" w:rsidRPr="00086EAA">
        <w:rPr>
          <w:rFonts w:ascii="Times New Roman" w:hAnsi="Times New Roman" w:cs="Times New Roman"/>
          <w:bCs/>
          <w:sz w:val="32"/>
          <w:szCs w:val="32"/>
        </w:rPr>
        <w:t>.</w:t>
      </w:r>
    </w:p>
    <w:p w:rsidR="00AF06DD" w:rsidRPr="002D7FF2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Дополнительные л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ьгота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 уплате 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родительской плат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="0084070A">
        <w:rPr>
          <w:rFonts w:ascii="Times New Roman" w:hAnsi="Times New Roman" w:cs="Times New Roman"/>
          <w:bCs/>
          <w:sz w:val="32"/>
          <w:szCs w:val="32"/>
        </w:rPr>
        <w:t>установлен</w:t>
      </w:r>
      <w:r w:rsidR="002D7FF2">
        <w:rPr>
          <w:rFonts w:ascii="Times New Roman" w:hAnsi="Times New Roman" w:cs="Times New Roman"/>
          <w:bCs/>
          <w:sz w:val="32"/>
          <w:szCs w:val="32"/>
        </w:rPr>
        <w:t>а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следующей категории родителей</w:t>
      </w:r>
      <w:r w:rsidR="0084070A">
        <w:rPr>
          <w:rFonts w:ascii="Times New Roman" w:hAnsi="Times New Roman" w:cs="Times New Roman"/>
          <w:bCs/>
          <w:sz w:val="32"/>
          <w:szCs w:val="32"/>
        </w:rPr>
        <w:t>:</w:t>
      </w:r>
      <w:r w:rsidR="0084070A" w:rsidRPr="0084070A">
        <w:rPr>
          <w:rFonts w:ascii="Times New Roman" w:hAnsi="Times New Roman" w:cs="Times New Roman"/>
          <w:bCs/>
          <w:i/>
          <w:sz w:val="32"/>
          <w:szCs w:val="32"/>
        </w:rPr>
        <w:t>(перечислить в соответств</w:t>
      </w:r>
      <w:r w:rsidR="00B24ED4">
        <w:rPr>
          <w:rFonts w:ascii="Times New Roman" w:hAnsi="Times New Roman" w:cs="Times New Roman"/>
          <w:bCs/>
          <w:i/>
          <w:sz w:val="32"/>
          <w:szCs w:val="32"/>
        </w:rPr>
        <w:t>ии с</w:t>
      </w:r>
      <w:r w:rsidR="00C930AF">
        <w:rPr>
          <w:rFonts w:ascii="Times New Roman" w:hAnsi="Times New Roman" w:cs="Times New Roman"/>
          <w:bCs/>
          <w:i/>
          <w:sz w:val="32"/>
          <w:szCs w:val="32"/>
        </w:rPr>
        <w:t xml:space="preserve"> нормативным актом МО)</w:t>
      </w:r>
    </w:p>
    <w:p w:rsidR="006429FD" w:rsidRPr="00DC441B" w:rsidRDefault="006429FD" w:rsidP="00B8752D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D7FF2" w:rsidRDefault="00C930AF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</w:t>
      </w:r>
      <w:r w:rsidR="00AF06DD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качестве материальной поддержки родителям </w:t>
      </w: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выплачивается компенсация</w:t>
      </w:r>
      <w:r w:rsidRPr="008414B5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первого ребенка – 20;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второго ребенка – 50; </w:t>
      </w:r>
    </w:p>
    <w:p w:rsidR="00C930AF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>
        <w:rPr>
          <w:rFonts w:ascii="Times New Roman" w:eastAsia="Calibri" w:hAnsi="Times New Roman" w:cs="Times New Roman"/>
          <w:sz w:val="32"/>
          <w:szCs w:val="32"/>
        </w:rPr>
        <w:br/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и ухода за ребенком</w:t>
      </w:r>
      <w:r w:rsidR="00366EF2">
        <w:rPr>
          <w:rFonts w:ascii="Times New Roman" w:eastAsia="Calibri" w:hAnsi="Times New Roman" w:cs="Times New Roman"/>
          <w:sz w:val="32"/>
          <w:szCs w:val="32"/>
        </w:rPr>
        <w:t xml:space="preserve"> из расчета </w:t>
      </w:r>
      <w:r w:rsidR="00DC441B">
        <w:rPr>
          <w:rFonts w:ascii="Times New Roman" w:hAnsi="Times New Roman"/>
          <w:sz w:val="32"/>
          <w:szCs w:val="32"/>
        </w:rPr>
        <w:t>среднего размера родительской платы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, но не более внесенной родителями суммы платы</w:t>
      </w:r>
      <w:r w:rsidR="00C930A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D7FF2" w:rsidRP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06DD" w:rsidRPr="008414B5" w:rsidRDefault="002D7FF2" w:rsidP="00B8752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Размер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выплаты компенсации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, а также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перечень документов</w:t>
      </w:r>
      <w:r w:rsidR="00D134B4" w:rsidRPr="00D134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B8752D" w:rsidRDefault="00857BFD" w:rsidP="00FF03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52D">
        <w:rPr>
          <w:rFonts w:ascii="Times New Roman" w:hAnsi="Times New Roman" w:cs="Times New Roman"/>
          <w:sz w:val="32"/>
          <w:szCs w:val="32"/>
        </w:rPr>
        <w:t>Для получения компенсации родителю</w:t>
      </w:r>
      <w:r w:rsidR="00AB691D" w:rsidRPr="00B8752D">
        <w:rPr>
          <w:rFonts w:ascii="Times New Roman" w:hAnsi="Times New Roman" w:cs="Times New Roman"/>
          <w:sz w:val="32"/>
          <w:szCs w:val="32"/>
        </w:rPr>
        <w:t xml:space="preserve"> (законному представителю)</w:t>
      </w:r>
      <w:r w:rsidR="00FF03AD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Pr="00B8752D">
        <w:rPr>
          <w:rFonts w:ascii="Times New Roman" w:hAnsi="Times New Roman" w:cs="Times New Roman"/>
          <w:sz w:val="32"/>
          <w:szCs w:val="32"/>
        </w:rPr>
        <w:t>обратитьс</w:t>
      </w:r>
      <w:r w:rsidR="00FF03AD">
        <w:rPr>
          <w:rFonts w:ascii="Times New Roman" w:hAnsi="Times New Roman" w:cs="Times New Roman"/>
          <w:sz w:val="32"/>
          <w:szCs w:val="32"/>
        </w:rPr>
        <w:t xml:space="preserve">я  </w:t>
      </w:r>
      <w:r w:rsidR="00FF03AD">
        <w:rPr>
          <w:rFonts w:ascii="Times New Roman" w:hAnsi="Times New Roman" w:cs="Times New Roman"/>
          <w:b/>
          <w:sz w:val="32"/>
          <w:szCs w:val="32"/>
        </w:rPr>
        <w:t>к заведующей Селивёрстовой М.В.</w:t>
      </w:r>
    </w:p>
    <w:p w:rsidR="00FF03AD" w:rsidRPr="00B8752D" w:rsidRDefault="00FF03AD" w:rsidP="00FF03A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тел: 8(861859)58-1-72</w:t>
      </w:r>
    </w:p>
    <w:p w:rsidR="008B074E" w:rsidRDefault="0095172B" w:rsidP="00B8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платы, размещена </w:t>
      </w:r>
      <w:r w:rsidRPr="0095172B">
        <w:rPr>
          <w:rFonts w:ascii="Times New Roman" w:eastAsia="Calibri" w:hAnsi="Times New Roman" w:cs="Times New Roman"/>
          <w:sz w:val="32"/>
          <w:szCs w:val="32"/>
        </w:rPr>
        <w:br/>
        <w:t>на официальных сайтах в сети Интернет по адресам</w:t>
      </w:r>
      <w:r w:rsidR="00FF03AD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FF03AD" w:rsidRPr="00FF03AD">
        <w:rPr>
          <w:rFonts w:ascii="Times New Roman" w:eastAsia="Calibri" w:hAnsi="Times New Roman" w:cs="Times New Roman"/>
          <w:b/>
          <w:sz w:val="32"/>
          <w:szCs w:val="32"/>
        </w:rPr>
        <w:t>дс14.рф</w:t>
      </w:r>
    </w:p>
    <w:p w:rsidR="0095172B" w:rsidRDefault="008B074E" w:rsidP="00B8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>акже задать сво</w:t>
      </w:r>
      <w:r w:rsidR="00FF03AD">
        <w:rPr>
          <w:rFonts w:ascii="Times New Roman" w:eastAsia="Calibri" w:hAnsi="Times New Roman" w:cs="Times New Roman"/>
          <w:sz w:val="32"/>
          <w:szCs w:val="32"/>
        </w:rPr>
        <w:t xml:space="preserve">и вопросы Вы можете по телефону: </w:t>
      </w:r>
      <w:r w:rsidR="00FF03AD">
        <w:rPr>
          <w:rFonts w:ascii="Times New Roman" w:hAnsi="Times New Roman" w:cs="Times New Roman"/>
          <w:b/>
          <w:sz w:val="32"/>
          <w:szCs w:val="32"/>
        </w:rPr>
        <w:t>8(861859)58-1-72</w:t>
      </w:r>
    </w:p>
    <w:p w:rsidR="00B8752D" w:rsidRPr="006309EA" w:rsidRDefault="00B8752D" w:rsidP="00FF03AD">
      <w:pPr>
        <w:widowControl w:val="0"/>
        <w:tabs>
          <w:tab w:val="center" w:pos="552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8752D" w:rsidRPr="006309EA" w:rsidSect="003F50C0">
      <w:pgSz w:w="11906" w:h="16838"/>
      <w:pgMar w:top="1134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66"/>
    <w:rsid w:val="00063B52"/>
    <w:rsid w:val="00086EAA"/>
    <w:rsid w:val="00090071"/>
    <w:rsid w:val="001818AB"/>
    <w:rsid w:val="00192E8F"/>
    <w:rsid w:val="001A589A"/>
    <w:rsid w:val="001C396A"/>
    <w:rsid w:val="00200CE0"/>
    <w:rsid w:val="002D7FF2"/>
    <w:rsid w:val="002E1D87"/>
    <w:rsid w:val="00312F2E"/>
    <w:rsid w:val="00366EF2"/>
    <w:rsid w:val="003738D6"/>
    <w:rsid w:val="003F50C0"/>
    <w:rsid w:val="005361BC"/>
    <w:rsid w:val="00542CE1"/>
    <w:rsid w:val="00544540"/>
    <w:rsid w:val="00547E6A"/>
    <w:rsid w:val="005C0A79"/>
    <w:rsid w:val="0061033D"/>
    <w:rsid w:val="006309EA"/>
    <w:rsid w:val="006429FD"/>
    <w:rsid w:val="00784544"/>
    <w:rsid w:val="007B5562"/>
    <w:rsid w:val="007C4AA4"/>
    <w:rsid w:val="0080095A"/>
    <w:rsid w:val="00821958"/>
    <w:rsid w:val="0084070A"/>
    <w:rsid w:val="008414B5"/>
    <w:rsid w:val="00857BFD"/>
    <w:rsid w:val="0086472D"/>
    <w:rsid w:val="008B074E"/>
    <w:rsid w:val="008D0AD0"/>
    <w:rsid w:val="008F4EE4"/>
    <w:rsid w:val="0095172B"/>
    <w:rsid w:val="009642B5"/>
    <w:rsid w:val="009E2D08"/>
    <w:rsid w:val="00A21472"/>
    <w:rsid w:val="00AB691D"/>
    <w:rsid w:val="00AF06DD"/>
    <w:rsid w:val="00AF5776"/>
    <w:rsid w:val="00B24ED4"/>
    <w:rsid w:val="00B55A68"/>
    <w:rsid w:val="00B8752D"/>
    <w:rsid w:val="00BC1BEE"/>
    <w:rsid w:val="00BC2E66"/>
    <w:rsid w:val="00C11AFE"/>
    <w:rsid w:val="00C34D78"/>
    <w:rsid w:val="00C930AF"/>
    <w:rsid w:val="00CA2AE0"/>
    <w:rsid w:val="00D134B4"/>
    <w:rsid w:val="00DC441B"/>
    <w:rsid w:val="00EB732F"/>
    <w:rsid w:val="00F55FFE"/>
    <w:rsid w:val="00FC4274"/>
    <w:rsid w:val="00FF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628D-1996-4830-B696-952AF4EC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User</cp:lastModifiedBy>
  <cp:revision>6</cp:revision>
  <cp:lastPrinted>2017-05-02T10:41:00Z</cp:lastPrinted>
  <dcterms:created xsi:type="dcterms:W3CDTF">2017-04-27T09:45:00Z</dcterms:created>
  <dcterms:modified xsi:type="dcterms:W3CDTF">2017-05-02T10:42:00Z</dcterms:modified>
</cp:coreProperties>
</file>